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93B78"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0D06D5" w:rsidRPr="000D06D5">
              <w:rPr>
                <w:b/>
                <w:sz w:val="28"/>
                <w:szCs w:val="28"/>
              </w:rPr>
              <w:t>Fălești, Glodeni, Rîșcani, S</w:t>
            </w:r>
            <w:r w:rsidR="000D06D5">
              <w:rPr>
                <w:b/>
                <w:sz w:val="28"/>
                <w:szCs w:val="28"/>
              </w:rPr>
              <w:t>î</w:t>
            </w:r>
            <w:r w:rsidR="000D06D5" w:rsidRPr="000D06D5">
              <w:rPr>
                <w:b/>
                <w:sz w:val="28"/>
                <w:szCs w:val="28"/>
              </w:rPr>
              <w:t>ngerei</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408F9"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408F9"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408F9"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408F9"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408F9"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408F9"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408F9"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8408F9"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8408F9"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8408F9"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408F9"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408F9"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408F9"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408F9"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408F9"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408F9"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8408F9"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408F9"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408F9"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408F9"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408F9"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408F9"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408F9"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408F9"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408F9"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408F9"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408F9"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8408F9"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408F9"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408F9"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408F9"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408F9"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408F9"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408F9"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408F9"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8408F9"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408F9"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408F9"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408F9"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408F9"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8408F9"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408F9"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408F9"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408F9"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8408F9"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408F9"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8408F9"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408F9"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408F9"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8408F9"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408F9"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408F9"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408F9"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8408F9"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8408F9"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8408F9"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8408F9"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8408F9"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8408F9"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8408F9"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8408F9"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8408F9"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8408F9"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8408F9"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8408F9"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8408F9"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8408F9"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8408F9"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408F9"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8408F9"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8408F9"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24C1E">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0D06D5" w:rsidRPr="000D06D5">
              <w:rPr>
                <w:b/>
                <w:i/>
              </w:rPr>
              <w:t>Fălești, Glodeni, Rîșcani, S</w:t>
            </w:r>
            <w:r w:rsidR="00624C1E">
              <w:rPr>
                <w:b/>
                <w:i/>
              </w:rPr>
              <w:t>î</w:t>
            </w:r>
            <w:r w:rsidR="000D06D5" w:rsidRPr="000D06D5">
              <w:rPr>
                <w:b/>
                <w:i/>
              </w:rPr>
              <w:t>ngerei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624C1E" w:rsidP="002A26AB">
            <w:pPr>
              <w:pStyle w:val="21"/>
              <w:tabs>
                <w:tab w:val="left" w:pos="1080"/>
              </w:tabs>
              <w:ind w:firstLine="0"/>
              <w:rPr>
                <w:i/>
                <w:iCs/>
                <w:color w:val="FF0000"/>
                <w:szCs w:val="24"/>
              </w:rPr>
            </w:pPr>
            <w:r>
              <w:t>20,6</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3E4222">
        <w:t>Fălești, Glodeni, Rîșcani, S</w:t>
      </w:r>
      <w:r w:rsidR="00624C1E">
        <w:t>î</w:t>
      </w:r>
      <w:r w:rsidR="003E4222">
        <w:t>ngerei</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p w:rsidR="00193B78" w:rsidRDefault="00193B78" w:rsidP="00690D62">
      <w:pPr>
        <w:rPr>
          <w:lang w:val="en-US"/>
        </w:rPr>
      </w:pPr>
    </w:p>
    <w:tbl>
      <w:tblPr>
        <w:tblW w:w="10465" w:type="dxa"/>
        <w:tblInd w:w="-434" w:type="dxa"/>
        <w:tblLayout w:type="fixed"/>
        <w:tblLook w:val="0000" w:firstRow="0" w:lastRow="0" w:firstColumn="0" w:lastColumn="0" w:noHBand="0" w:noVBand="0"/>
      </w:tblPr>
      <w:tblGrid>
        <w:gridCol w:w="568"/>
        <w:gridCol w:w="1134"/>
        <w:gridCol w:w="6521"/>
        <w:gridCol w:w="992"/>
        <w:gridCol w:w="1250"/>
      </w:tblGrid>
      <w:tr w:rsidR="004164D4" w:rsidRPr="008B47FF" w:rsidTr="00F32567">
        <w:trPr>
          <w:cantSplit/>
          <w:trHeight w:val="592"/>
        </w:trPr>
        <w:tc>
          <w:tcPr>
            <w:tcW w:w="568" w:type="dxa"/>
            <w:tcBorders>
              <w:top w:val="single" w:sz="6" w:space="0" w:color="auto"/>
              <w:left w:val="single" w:sz="6" w:space="0" w:color="auto"/>
              <w:bottom w:val="nil"/>
              <w:right w:val="nil"/>
            </w:tcBorders>
            <w:shd w:val="pct5" w:color="auto" w:fill="auto"/>
          </w:tcPr>
          <w:p w:rsidR="004164D4" w:rsidRPr="008B47FF" w:rsidRDefault="004164D4" w:rsidP="00F32567">
            <w:pPr>
              <w:ind w:right="-108"/>
              <w:jc w:val="center"/>
              <w:rPr>
                <w:sz w:val="22"/>
                <w:szCs w:val="22"/>
                <w:lang w:val="en-US"/>
              </w:rPr>
            </w:pPr>
            <w:r w:rsidRPr="008B47FF">
              <w:rPr>
                <w:sz w:val="22"/>
                <w:szCs w:val="22"/>
                <w:lang w:val="en-US"/>
              </w:rPr>
              <w:t>№</w:t>
            </w:r>
          </w:p>
          <w:p w:rsidR="004164D4" w:rsidRPr="008B47FF" w:rsidRDefault="004164D4" w:rsidP="00F32567">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4164D4" w:rsidRPr="008B47FF" w:rsidRDefault="004164D4" w:rsidP="00F32567">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521" w:type="dxa"/>
            <w:tcBorders>
              <w:top w:val="single" w:sz="6" w:space="0" w:color="auto"/>
              <w:left w:val="single" w:sz="6" w:space="0" w:color="auto"/>
              <w:bottom w:val="nil"/>
              <w:right w:val="nil"/>
            </w:tcBorders>
            <w:shd w:val="pct5" w:color="auto" w:fill="auto"/>
          </w:tcPr>
          <w:p w:rsidR="004164D4" w:rsidRPr="008B47FF" w:rsidRDefault="004164D4" w:rsidP="00F32567">
            <w:pPr>
              <w:jc w:val="center"/>
              <w:rPr>
                <w:sz w:val="22"/>
                <w:szCs w:val="22"/>
              </w:rPr>
            </w:pPr>
          </w:p>
          <w:p w:rsidR="004164D4" w:rsidRPr="008B47FF" w:rsidRDefault="004164D4" w:rsidP="00F32567">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4164D4" w:rsidRPr="008B47FF" w:rsidRDefault="004164D4" w:rsidP="00F32567">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50" w:type="dxa"/>
            <w:tcBorders>
              <w:top w:val="single" w:sz="6" w:space="0" w:color="auto"/>
              <w:left w:val="single" w:sz="6" w:space="0" w:color="auto"/>
              <w:right w:val="single" w:sz="6" w:space="0" w:color="auto"/>
            </w:tcBorders>
            <w:shd w:val="pct5" w:color="auto" w:fill="auto"/>
          </w:tcPr>
          <w:p w:rsidR="004164D4" w:rsidRPr="006D228E" w:rsidRDefault="004164D4" w:rsidP="00F32567">
            <w:pPr>
              <w:jc w:val="center"/>
              <w:rPr>
                <w:sz w:val="22"/>
                <w:szCs w:val="22"/>
                <w:lang w:val="en-US"/>
              </w:rPr>
            </w:pPr>
            <w:r w:rsidRPr="008B47FF">
              <w:rPr>
                <w:sz w:val="22"/>
                <w:szCs w:val="22"/>
                <w:lang w:val="en-US"/>
              </w:rPr>
              <w:t>Volum</w:t>
            </w:r>
          </w:p>
        </w:tc>
      </w:tr>
    </w:tbl>
    <w:p w:rsidR="004164D4" w:rsidRPr="008B47FF" w:rsidRDefault="004164D4" w:rsidP="004164D4">
      <w:pPr>
        <w:rPr>
          <w:sz w:val="2"/>
          <w:szCs w:val="2"/>
          <w:lang w:val="en-US"/>
        </w:rPr>
      </w:pPr>
    </w:p>
    <w:tbl>
      <w:tblPr>
        <w:tblW w:w="10491" w:type="dxa"/>
        <w:tblInd w:w="-434" w:type="dxa"/>
        <w:tblLayout w:type="fixed"/>
        <w:tblLook w:val="0000" w:firstRow="0" w:lastRow="0" w:firstColumn="0" w:lastColumn="0" w:noHBand="0" w:noVBand="0"/>
      </w:tblPr>
      <w:tblGrid>
        <w:gridCol w:w="568"/>
        <w:gridCol w:w="1134"/>
        <w:gridCol w:w="6521"/>
        <w:gridCol w:w="992"/>
        <w:gridCol w:w="1276"/>
      </w:tblGrid>
      <w:tr w:rsidR="004164D4" w:rsidRPr="008B47FF" w:rsidTr="00F32567">
        <w:trPr>
          <w:cantSplit/>
          <w:tblHeader/>
        </w:trPr>
        <w:tc>
          <w:tcPr>
            <w:tcW w:w="568" w:type="dxa"/>
            <w:tcBorders>
              <w:top w:val="single" w:sz="6" w:space="0" w:color="auto"/>
              <w:left w:val="single" w:sz="6" w:space="0" w:color="auto"/>
              <w:bottom w:val="double" w:sz="6" w:space="0" w:color="auto"/>
              <w:right w:val="nil"/>
            </w:tcBorders>
            <w:shd w:val="pct5" w:color="auto" w:fill="auto"/>
          </w:tcPr>
          <w:p w:rsidR="004164D4" w:rsidRPr="008B47FF" w:rsidRDefault="004164D4" w:rsidP="00F32567">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4164D4" w:rsidRPr="008B47FF" w:rsidRDefault="004164D4" w:rsidP="00F32567">
            <w:pPr>
              <w:ind w:left="-120" w:right="-108"/>
              <w:jc w:val="center"/>
              <w:rPr>
                <w:sz w:val="22"/>
                <w:szCs w:val="22"/>
                <w:lang w:val="en-US"/>
              </w:rPr>
            </w:pPr>
            <w:r w:rsidRPr="008B47FF">
              <w:rPr>
                <w:sz w:val="22"/>
                <w:szCs w:val="22"/>
                <w:lang w:val="en-US"/>
              </w:rPr>
              <w:t>2</w:t>
            </w:r>
          </w:p>
        </w:tc>
        <w:tc>
          <w:tcPr>
            <w:tcW w:w="6521" w:type="dxa"/>
            <w:tcBorders>
              <w:top w:val="single" w:sz="6" w:space="0" w:color="auto"/>
              <w:left w:val="single" w:sz="6" w:space="0" w:color="auto"/>
              <w:bottom w:val="double" w:sz="6" w:space="0" w:color="auto"/>
              <w:right w:val="nil"/>
            </w:tcBorders>
            <w:shd w:val="pct5" w:color="auto" w:fill="auto"/>
          </w:tcPr>
          <w:p w:rsidR="004164D4" w:rsidRPr="008B47FF" w:rsidRDefault="004164D4" w:rsidP="00F32567">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4164D4" w:rsidRPr="008B47FF" w:rsidRDefault="004164D4" w:rsidP="00F32567">
            <w:pPr>
              <w:ind w:left="-108" w:right="-108"/>
              <w:jc w:val="center"/>
              <w:rPr>
                <w:sz w:val="22"/>
                <w:szCs w:val="22"/>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4164D4" w:rsidRPr="00027881" w:rsidRDefault="004164D4" w:rsidP="00F32567">
            <w:pPr>
              <w:jc w:val="center"/>
              <w:rPr>
                <w:sz w:val="22"/>
                <w:szCs w:val="22"/>
                <w:lang w:val="en-US"/>
              </w:rPr>
            </w:pPr>
            <w:r w:rsidRPr="008B47FF">
              <w:rPr>
                <w:sz w:val="22"/>
                <w:szCs w:val="22"/>
                <w:lang w:val="en-US"/>
              </w:rPr>
              <w:t>5</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 Reparatia unor strazi din or. Falesti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Pr>
                <w:b/>
                <w:bCs/>
                <w:sz w:val="22"/>
                <w:szCs w:val="22"/>
                <w:lang w:val="en-US"/>
              </w:rPr>
              <w:t>1.1. Strada Miron Costin</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288,000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1,440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2 400,000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0,720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2 400,000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19,200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RpAcF01A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1.2. Strada Boto</w:t>
            </w:r>
            <w:r>
              <w:rPr>
                <w:b/>
                <w:bCs/>
                <w:sz w:val="22"/>
                <w:szCs w:val="22"/>
                <w:lang w:val="en-US"/>
              </w:rPr>
              <w:t>șani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21,250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255,000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2 125,000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0,640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2 125,000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17,000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16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RpAcF01A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6,000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1.3. Strada P</w:t>
            </w:r>
            <w:r>
              <w:rPr>
                <w:b/>
                <w:bCs/>
                <w:sz w:val="22"/>
                <w:szCs w:val="22"/>
                <w:lang w:val="en-US"/>
              </w:rPr>
              <w:t>lopilor</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33,600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403,200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2,020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3 360,000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1,010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3 360,000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22,400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RpAcF01A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6,000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1.4. Strada U</w:t>
            </w:r>
            <w:r>
              <w:rPr>
                <w:b/>
                <w:bCs/>
                <w:sz w:val="22"/>
                <w:szCs w:val="22"/>
                <w:lang w:val="en-US"/>
              </w:rPr>
              <w:t>ngheniului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144,000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0,720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1 200,000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1 200,000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Pr>
                <w:b/>
                <w:bCs/>
                <w:sz w:val="22"/>
                <w:szCs w:val="22"/>
                <w:lang w:val="en-US"/>
              </w:rPr>
              <w:t>1.5. Strada Bogdan Voda</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36,000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432,000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2,160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3 600,000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36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3 600,000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23,200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1.6. Strada 31 August</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Pr>
                <w:b/>
                <w:bCs/>
                <w:sz w:val="22"/>
                <w:szCs w:val="22"/>
                <w:lang w:val="en-US"/>
              </w:rPr>
              <w:t>1.6.1. Strada 31 August sector 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m2: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318,000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85,880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0,130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31,800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8 587,500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0,900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293,000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8 587,500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RpAcF01A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18,000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1.6.2. Acces la Strada 31 August, </w:t>
            </w:r>
            <w:r>
              <w:rPr>
                <w:b/>
                <w:bCs/>
                <w:sz w:val="22"/>
                <w:szCs w:val="22"/>
                <w:lang w:val="en-US"/>
              </w:rPr>
              <w:t>sector II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m2: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0,216</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54,220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w:t>
            </w:r>
            <w:r>
              <w:rPr>
                <w:sz w:val="22"/>
                <w:szCs w:val="22"/>
                <w:lang w:val="en-US"/>
              </w:rPr>
              <w:t>med</w:t>
            </w:r>
            <w:r w:rsidRPr="008B47FF">
              <w:rPr>
                <w:sz w:val="22"/>
                <w:szCs w:val="22"/>
                <w:lang w:val="en-US"/>
              </w:rPr>
              <w:t>-4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10,520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0,160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540,000</w:t>
            </w:r>
          </w:p>
        </w:tc>
      </w:tr>
      <w:tr w:rsidR="004164D4" w:rsidRPr="00B40365"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8789" w:type="dxa"/>
            <w:gridSpan w:val="3"/>
            <w:tcBorders>
              <w:top w:val="nil"/>
              <w:left w:val="single" w:sz="6" w:space="0" w:color="auto"/>
              <w:bottom w:val="nil"/>
              <w:right w:val="single" w:sz="6" w:space="0" w:color="auto"/>
            </w:tcBorders>
          </w:tcPr>
          <w:p w:rsidR="004164D4" w:rsidRPr="00FF7D79" w:rsidRDefault="004164D4" w:rsidP="00F32567">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Egorovca</w:t>
            </w:r>
          </w:p>
        </w:tc>
      </w:tr>
      <w:tr w:rsidR="004164D4" w:rsidRPr="00C95263"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8789" w:type="dxa"/>
            <w:gridSpan w:val="3"/>
            <w:tcBorders>
              <w:top w:val="nil"/>
              <w:left w:val="single" w:sz="6" w:space="0" w:color="auto"/>
              <w:bottom w:val="nil"/>
              <w:right w:val="single" w:sz="6" w:space="0" w:color="auto"/>
            </w:tcBorders>
          </w:tcPr>
          <w:p w:rsidR="004164D4" w:rsidRPr="00C95263" w:rsidRDefault="004164D4" w:rsidP="00F32567">
            <w:pPr>
              <w:rPr>
                <w:b/>
                <w:bCs/>
                <w:sz w:val="22"/>
                <w:szCs w:val="22"/>
                <w:lang w:val="en-US"/>
              </w:rPr>
            </w:pPr>
            <w:r w:rsidRPr="00B40365">
              <w:rPr>
                <w:b/>
                <w:bCs/>
                <w:sz w:val="22"/>
                <w:szCs w:val="22"/>
                <w:lang w:val="en-US"/>
              </w:rPr>
              <w:t>1.1. Drum spre brigada de tractoare din s. Egorovca</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19,0000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DI134</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19,0000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0,5200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Frezarea si plombarea gropilor la imbracamintea  degradata, cu supra</w:t>
            </w:r>
            <w:r>
              <w:rPr>
                <w:lang w:val="en-US"/>
              </w:rPr>
              <w:t>fate pina la 1 m</w:t>
            </w:r>
            <w:r w:rsidRPr="00946BE8">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Dl107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Amenajarea stratului de egalizare din beton asfaltic cu utilizarea distri</w:t>
            </w:r>
            <w:r>
              <w:rPr>
                <w:lang w:val="en-US"/>
              </w:rPr>
              <w:t>buitorului de mixturi asfaltice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Dl107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0,0300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1,6000</w:t>
            </w:r>
          </w:p>
        </w:tc>
      </w:tr>
      <w:tr w:rsidR="004164D4" w:rsidRPr="00B40365"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8789" w:type="dxa"/>
            <w:gridSpan w:val="3"/>
            <w:tcBorders>
              <w:top w:val="nil"/>
              <w:left w:val="single" w:sz="6" w:space="0" w:color="auto"/>
              <w:bottom w:val="nil"/>
              <w:right w:val="single" w:sz="6" w:space="0" w:color="auto"/>
            </w:tcBorders>
          </w:tcPr>
          <w:p w:rsidR="004164D4" w:rsidRPr="00FF7D79" w:rsidRDefault="004164D4" w:rsidP="00F32567">
            <w:pPr>
              <w:rPr>
                <w:b/>
                <w:bCs/>
                <w:sz w:val="22"/>
                <w:szCs w:val="22"/>
                <w:lang w:val="en-US"/>
              </w:rPr>
            </w:pPr>
            <w:r w:rsidRPr="00B40365">
              <w:rPr>
                <w:b/>
                <w:bCs/>
                <w:sz w:val="22"/>
                <w:szCs w:val="22"/>
                <w:lang w:val="en-US"/>
              </w:rPr>
              <w:t>1.2. Drum central spre gr</w:t>
            </w:r>
            <w:r>
              <w:rPr>
                <w:b/>
                <w:bCs/>
                <w:sz w:val="22"/>
                <w:szCs w:val="22"/>
                <w:lang w:val="en-US"/>
              </w:rPr>
              <w:t>ă</w:t>
            </w:r>
            <w:r w:rsidRPr="00B40365">
              <w:rPr>
                <w:b/>
                <w:bCs/>
                <w:sz w:val="22"/>
                <w:szCs w:val="22"/>
                <w:lang w:val="en-US"/>
              </w:rPr>
              <w:t>dini</w:t>
            </w:r>
            <w:r>
              <w:rPr>
                <w:b/>
                <w:bCs/>
                <w:sz w:val="22"/>
                <w:szCs w:val="22"/>
                <w:lang w:val="en-US"/>
              </w:rPr>
              <w:t>ț</w:t>
            </w:r>
            <w:r w:rsidRPr="00B40365">
              <w:rPr>
                <w:b/>
                <w:bCs/>
                <w:sz w:val="22"/>
                <w:szCs w:val="22"/>
                <w:lang w:val="en-US"/>
              </w:rPr>
              <w:t>a din s. Catranic</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DI134</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1,6000</w:t>
            </w:r>
          </w:p>
        </w:tc>
      </w:tr>
      <w:tr w:rsidR="004164D4" w:rsidRPr="00B40365"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8789" w:type="dxa"/>
            <w:gridSpan w:val="3"/>
            <w:tcBorders>
              <w:top w:val="nil"/>
              <w:left w:val="single" w:sz="6" w:space="0" w:color="auto"/>
              <w:bottom w:val="nil"/>
              <w:right w:val="single" w:sz="6" w:space="0" w:color="auto"/>
            </w:tcBorders>
          </w:tcPr>
          <w:p w:rsidR="004164D4" w:rsidRPr="00FF7D79" w:rsidRDefault="004164D4" w:rsidP="00F32567">
            <w:pPr>
              <w:rPr>
                <w:b/>
                <w:bCs/>
                <w:sz w:val="22"/>
                <w:szCs w:val="22"/>
                <w:lang w:val="en-US"/>
              </w:rPr>
            </w:pPr>
            <w:r w:rsidRPr="00B40365">
              <w:rPr>
                <w:b/>
                <w:bCs/>
                <w:sz w:val="22"/>
                <w:szCs w:val="22"/>
                <w:lang w:val="en-US"/>
              </w:rPr>
              <w:t>2.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Glinjeni</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Pr>
                <w:sz w:val="22"/>
                <w:szCs w:val="22"/>
                <w:lang w:val="en-US"/>
              </w:rPr>
              <w:t>113,3</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DI134</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Pr>
                <w:sz w:val="22"/>
                <w:szCs w:val="22"/>
                <w:lang w:val="en-US"/>
              </w:rPr>
              <w:t>113,3</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B40365" w:rsidRDefault="004164D4" w:rsidP="00F32567">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Pr>
                <w:sz w:val="22"/>
                <w:szCs w:val="22"/>
                <w:lang w:val="en-US"/>
              </w:rPr>
              <w:t>75,5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77BFC"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77BFC"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b/>
                <w:lang w:val="en-US"/>
              </w:rPr>
            </w:pPr>
            <w:r w:rsidRPr="00277BFC">
              <w:rPr>
                <w:b/>
                <w:lang w:val="en-US"/>
              </w:rPr>
              <w:t>1. Repara</w:t>
            </w:r>
            <w:r>
              <w:rPr>
                <w:b/>
                <w:lang w:val="en-US"/>
              </w:rPr>
              <w:t>ț</w:t>
            </w:r>
            <w:r w:rsidRPr="00277BFC">
              <w:rPr>
                <w:b/>
                <w:lang w:val="en-US"/>
              </w:rPr>
              <w:t>ia unor str</w:t>
            </w:r>
            <w:r>
              <w:rPr>
                <w:b/>
                <w:lang w:val="en-US"/>
              </w:rPr>
              <w:t>ă</w:t>
            </w:r>
            <w:r w:rsidRPr="00277BFC">
              <w:rPr>
                <w:b/>
                <w:lang w:val="en-US"/>
              </w:rPr>
              <w:t>zi din or. Glodeni</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77BFC"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77BFC"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b/>
                <w:lang w:val="en-US"/>
              </w:rPr>
            </w:pPr>
            <w:r w:rsidRPr="00277BFC">
              <w:rPr>
                <w:b/>
                <w:lang w:val="en-US"/>
              </w:rPr>
              <w:t>1.1. str. A. Saharov</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DI155A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 xml:space="preserve">Taierea cu freza a stratului de beton asfaltic uzat, avind latimea tamburului 1000 mm, adincimea stratului de: 5 cm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Curatirea mecanica cu perie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Curatirea manuala cu incarcarea in auto: material frezat</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Transportarea materialului frezat cu autobasculanta de 10 t la distanta de: 5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1 054,200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DI143A</w:t>
            </w: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Reparatia selectiva a suprafetelor degradate  cu piatra anrobata  h=2cm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1 000,000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DI118</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Decaparea mecanizata stratului de fundatie degradat a imbracamintei rutiere, hmed-34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90,100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lastRenderedPageBreak/>
              <w:t>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TsC03H1</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Sapatura mecanica cu excavatorul de 0,40-0,70 m</w:t>
            </w:r>
            <w:r>
              <w:rPr>
                <w:vertAlign w:val="superscript"/>
                <w:lang w:val="en-US"/>
              </w:rPr>
              <w:t>3</w:t>
            </w:r>
            <w:r w:rsidRPr="00277BFC">
              <w:rPr>
                <w:lang w:val="en-US"/>
              </w:rPr>
              <w:t>, cu motor cu ardere interna si comanda hidraulica, materialului decapat, descarcare in autovehicule, teren catg. IV</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0,900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Transportarea materialului decapat cu autobasculanta de 10 t la distanta de: 5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114,000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TsC51D</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Lucrari la descarcarea materialului decapat in depozit, teren categoria IV</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0,900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TsC03F1</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Sapatura mecanica cu excavatorul de 0,40-0,70 mc, cu motor cu ardere interna si comanda hidraulica cu descarcare in autovehicule teren catg. II, H-10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0,265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Transportarea materialului decapat cu autobasculanta de 10 t la distanta de: 5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46,375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TsC51B</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Lucrari la descarcarea materialului decapat in depozit, teren categoria II</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0,265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DA06B2</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Strat de agregate naturale cilindrate, avind functia de rezistenta filtranta, izolatoare, aerisire, antigeliva si anticapilara, cu asternere mecanica, cu nisip, h-10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26,500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Strat de fundatie sau reprofilare din piatra sparta M300, pentru drumuri, cu asternere mecanica, executat cu impanare fara innororire. h-28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74,200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0,159</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DB19G</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 xml:space="preserve">Imbracaminte de beton asfaltic cu agregat mare SKPg-II, executata la cald, in grosime de 6,0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265,000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3,150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Amenajarea stratului de egalizare din beton asfaltic SMBg-II/2.3 cu utilizarea distribuitorului de mixturi asfaltice, hmed-4cm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109,500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4164D4" w:rsidRPr="00277BFC" w:rsidRDefault="004164D4" w:rsidP="00F32567">
            <w:pPr>
              <w:rPr>
                <w:lang w:val="en-US"/>
              </w:rPr>
            </w:pPr>
            <w:r w:rsidRPr="00277BFC">
              <w:rPr>
                <w:lang w:val="en-US"/>
              </w:rPr>
              <w:t xml:space="preserve">Imbracaminte de beton asfaltic cu agregate marunte SMBg-II/2.3, executata la cald,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10 500,000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Default="004164D4" w:rsidP="00F32567">
            <w:pPr>
              <w:rPr>
                <w:b/>
                <w:bCs/>
                <w:sz w:val="22"/>
                <w:szCs w:val="22"/>
                <w:lang w:val="en-US"/>
              </w:rPr>
            </w:pPr>
            <w:r w:rsidRPr="008B47FF">
              <w:rPr>
                <w:b/>
                <w:bCs/>
                <w:sz w:val="22"/>
                <w:szCs w:val="22"/>
                <w:lang w:val="en-US"/>
              </w:rPr>
              <w:t xml:space="preserve">Conexiune s. Hijdieni  - s. Cajba </w:t>
            </w:r>
          </w:p>
          <w:p w:rsidR="004164D4" w:rsidRPr="008B47FF" w:rsidRDefault="004164D4" w:rsidP="00F32567">
            <w:pPr>
              <w:rPr>
                <w:b/>
                <w:bCs/>
                <w:sz w:val="22"/>
                <w:szCs w:val="22"/>
                <w:lang w:val="en-US"/>
              </w:rPr>
            </w:pPr>
            <w:r w:rsidRPr="008B47FF">
              <w:rPr>
                <w:b/>
                <w:bCs/>
                <w:sz w:val="22"/>
                <w:szCs w:val="22"/>
                <w:lang w:val="en-US"/>
              </w:rPr>
              <w:t>1. Trasarea axelor</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1</w:t>
            </w: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Restabilirea traseului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km</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w:t>
            </w:r>
            <w:r>
              <w:rPr>
                <w:sz w:val="22"/>
                <w:szCs w:val="22"/>
                <w:lang w:val="en-US"/>
              </w:rPr>
              <w:t>,</w:t>
            </w:r>
            <w:r w:rsidRPr="008B47FF">
              <w:rPr>
                <w:sz w:val="22"/>
                <w:szCs w:val="22"/>
                <w:lang w:val="en-US"/>
              </w:rPr>
              <w:t>120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1</w:t>
            </w: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Trasarea axelor constructiei de drum si a acceselor</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km</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w:t>
            </w:r>
            <w:r>
              <w:rPr>
                <w:sz w:val="22"/>
                <w:szCs w:val="22"/>
                <w:lang w:val="en-US"/>
              </w:rPr>
              <w:t>,</w:t>
            </w:r>
            <w:r w:rsidRPr="008B47FF">
              <w:rPr>
                <w:sz w:val="22"/>
                <w:szCs w:val="22"/>
                <w:lang w:val="en-US"/>
              </w:rPr>
              <w:t>120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2. Lucrari de terasament</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TsC03F1</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 (incarcarea)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0,8400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TsI51A2</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155,0000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TsC21B1</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Sapatura mecanica cu autogreder de pina la 175 CP, inclusiv imprastierea pamintului la 10 m, in teren catg. II (asternerea in spatele bordurei si rambleu)</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0,8400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DI96</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0,8400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TsE05C</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III (platforma drumului)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12,7200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DI96</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Compactarea rambleului pamint de cat.II, cu compactor pe pneuri de 25 t , 8 parcursuri pe o urma (1272 m2)</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3,8100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DI98</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Profilarea mecanizata a taluzului rambleului la terasamente, pamint de categ.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6,9700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3. Construc</w:t>
            </w:r>
            <w:r>
              <w:rPr>
                <w:b/>
                <w:bCs/>
                <w:sz w:val="22"/>
                <w:szCs w:val="22"/>
                <w:lang w:val="en-US"/>
              </w:rPr>
              <w:t>ț</w:t>
            </w:r>
            <w:r w:rsidRPr="008B47FF">
              <w:rPr>
                <w:b/>
                <w:bCs/>
                <w:sz w:val="22"/>
                <w:szCs w:val="22"/>
                <w:lang w:val="en-US"/>
              </w:rPr>
              <w:t>ia sistemului rutier</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DI89A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Reparatia drumurilor impetruite:fara adaos de material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12,7200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M400, pentru drumuri, cu asternere mecanica, executat cu impanare fara innororire (h=0.15m)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190,8000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 0.65l/m2</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0,8270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DB19G</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 mare, executata la cald, in grosime de 6,0 cm, cu asternere mecanica (beton asfaltic mascat SKPg-I)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1 272,0000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 0.25l/m2</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0,3180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agregate marunte, executata la cald, in grosime de 4,0 cm, cu asternere mecanica (beton asfaltic microgranular dens, SMBg-II/2.3)</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1 272,0000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DI115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Consolidarea acostamentelor cu un strat de piatra sparta M400 de 10 cm (acostament in localitate)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28,9000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4. Construc</w:t>
            </w:r>
            <w:r>
              <w:rPr>
                <w:b/>
                <w:bCs/>
                <w:sz w:val="22"/>
                <w:szCs w:val="22"/>
                <w:lang w:val="en-US"/>
              </w:rPr>
              <w:t>ț</w:t>
            </w:r>
            <w:r w:rsidRPr="008B47FF">
              <w:rPr>
                <w:b/>
                <w:bCs/>
                <w:sz w:val="22"/>
                <w:szCs w:val="22"/>
                <w:lang w:val="en-US"/>
              </w:rPr>
              <w:t>ia acceselor PC 48+63</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TsC21B1</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Sapatura mecanica cu autogreder de pina la 175 CP, inclusiv imprastierea pamintului la 10 m, in teren catg. II (decaparea pamintului din covata)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TsC03F1</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 (incarcarea surplusului)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TsI51A2</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59,5000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TsC51B</w:t>
            </w: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Lucrari la descarcare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 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DA06B2</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8,5300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M400, pentru drumuri, cu asternere mecanica, executat cu impanare fara innororire (h=0.2m)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17,5300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 0.25l/m</w:t>
            </w:r>
            <w:r w:rsidRPr="005239C6">
              <w:rPr>
                <w:sz w:val="22"/>
                <w:szCs w:val="22"/>
                <w:vertAlign w:val="superscript"/>
                <w:lang w:val="en-US"/>
              </w:rPr>
              <w:t>2</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0,0210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agregate marunte, executata la cald, in grosime de 4,0 cm, cu asternere mecanica (beton asfaltic microgranular dens, SMBg-II/2.3)</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85,2600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 0.25l/m</w:t>
            </w:r>
            <w:r w:rsidRPr="005239C6">
              <w:rPr>
                <w:sz w:val="22"/>
                <w:szCs w:val="22"/>
                <w:vertAlign w:val="superscript"/>
                <w:lang w:val="en-US"/>
              </w:rPr>
              <w:t>2</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0,0210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agregate marunte, executata la cald, in grosime de 4,0 cm, cu asternere mecanica (beton asfaltic microgranular dens, SMBg-II/2.3)</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85,2600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5. Montarea bordurei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TsC54B</w:t>
            </w: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Strat de fundatie din piatra sparta M300</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DE10E</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 xml:space="preserve">Borduri prefabricate din beton (borduri de dimensiuni 100x30x15 cm, pe fundatie de beton B15)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170,0000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p>
        </w:tc>
        <w:tc>
          <w:tcPr>
            <w:tcW w:w="6521" w:type="dxa"/>
            <w:tcBorders>
              <w:top w:val="single" w:sz="4" w:space="0" w:color="auto"/>
              <w:bottom w:val="single" w:sz="4" w:space="0" w:color="auto"/>
            </w:tcBorders>
            <w:vAlign w:val="center"/>
          </w:tcPr>
          <w:p w:rsidR="004164D4" w:rsidRPr="008B47FF" w:rsidRDefault="004164D4" w:rsidP="00F32567">
            <w:pPr>
              <w:rPr>
                <w:sz w:val="22"/>
                <w:szCs w:val="22"/>
                <w:lang w:val="en-US"/>
              </w:rPr>
            </w:pPr>
            <w:r w:rsidRPr="008B47FF">
              <w:rPr>
                <w:sz w:val="22"/>
                <w:szCs w:val="22"/>
                <w:lang w:val="en-US"/>
              </w:rPr>
              <w:t>Beton B15 (adaugator la norma DE10E)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1,1900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6. </w:t>
            </w:r>
            <w:r>
              <w:rPr>
                <w:b/>
                <w:bCs/>
                <w:sz w:val="22"/>
                <w:szCs w:val="22"/>
                <w:lang w:val="en-US"/>
              </w:rPr>
              <w:t xml:space="preserve">Îmbrăcămintea rutieră </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132,4400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31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M400 , pentru drumuri, cu asternere mecanica, h-12 cm executat cu impanare fara innororire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1 589,2800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Dl107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7,9460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Pr>
                <w:sz w:val="22"/>
                <w:szCs w:val="22"/>
                <w:lang w:val="en-US"/>
              </w:rPr>
              <w:t>13 244,000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Dl107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3,9730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Pr>
                <w:sz w:val="22"/>
                <w:szCs w:val="22"/>
                <w:lang w:val="en-US"/>
              </w:rPr>
              <w:t>13 244,000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TsE05B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88,3000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1. Repara</w:t>
            </w:r>
            <w:r>
              <w:rPr>
                <w:b/>
                <w:sz w:val="22"/>
                <w:szCs w:val="22"/>
                <w:lang w:val="en-US"/>
              </w:rPr>
              <w:t>ț</w:t>
            </w:r>
            <w:r w:rsidRPr="00FF7D79">
              <w:rPr>
                <w:b/>
                <w:sz w:val="22"/>
                <w:szCs w:val="22"/>
                <w:lang w:val="en-US"/>
              </w:rPr>
              <w:t>ia unor str</w:t>
            </w:r>
            <w:r>
              <w:rPr>
                <w:b/>
                <w:sz w:val="22"/>
                <w:szCs w:val="22"/>
                <w:lang w:val="en-US"/>
              </w:rPr>
              <w:t>ă</w:t>
            </w:r>
            <w:r w:rsidRPr="00FF7D79">
              <w:rPr>
                <w:b/>
                <w:sz w:val="22"/>
                <w:szCs w:val="22"/>
                <w:lang w:val="en-US"/>
              </w:rPr>
              <w:t>zi din or. R</w:t>
            </w:r>
            <w:r>
              <w:rPr>
                <w:b/>
                <w:sz w:val="22"/>
                <w:szCs w:val="22"/>
                <w:lang w:val="en-US"/>
              </w:rPr>
              <w:t>îș</w:t>
            </w:r>
            <w:r w:rsidRPr="00FF7D79">
              <w:rPr>
                <w:b/>
                <w:sz w:val="22"/>
                <w:szCs w:val="22"/>
                <w:lang w:val="en-US"/>
              </w:rPr>
              <w:t>cani</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 xml:space="preserve">1.1. Strada Sevcenco,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946BE8">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475,000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4,750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Transportarea materialului frezat cu autobasculanta de 5 t la distanta de 5 km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47,500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0,285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92,530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2,850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9 500,000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 xml:space="preserve">1.2. Drum L 151.1, drum local,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4,800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4,800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946BE8">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Transportarea materialului frezat cu autobasculanta de 5 t la distanta de 5 km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6 500,000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0,195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63,310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19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1,950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6 500,000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 xml:space="preserve">1.3. Strada Gagarina,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lastRenderedPageBreak/>
              <w:t>23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5239C6">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5239C6">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Transportarea materialului frezat cu autobasculanta de 5 t la distanta de 5 km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8 400,000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0,378</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122,720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29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2,520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8 400,000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 xml:space="preserve">1.4. Strada 31 august,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D15511">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Transportarea materialului frezat cu autobasculanta de 5 t la distanta de 5 km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3 200,000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0,144</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46,750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39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0,960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3 200,000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4164D4" w:rsidRPr="00265612"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FF7D79" w:rsidRDefault="004164D4" w:rsidP="00F32567">
            <w:pPr>
              <w:rPr>
                <w:b/>
                <w:sz w:val="22"/>
                <w:szCs w:val="22"/>
                <w:lang w:val="en-US"/>
              </w:rPr>
            </w:pPr>
            <w:r w:rsidRPr="00FF7D79">
              <w:rPr>
                <w:b/>
                <w:sz w:val="22"/>
                <w:szCs w:val="22"/>
                <w:lang w:val="en-US"/>
              </w:rPr>
              <w:t>1.5. Acces spre or. R</w:t>
            </w:r>
            <w:r>
              <w:rPr>
                <w:b/>
                <w:sz w:val="22"/>
                <w:szCs w:val="22"/>
                <w:lang w:val="en-US"/>
              </w:rPr>
              <w:t>îș</w:t>
            </w:r>
            <w:r w:rsidRPr="00FF7D79">
              <w:rPr>
                <w:b/>
                <w:sz w:val="22"/>
                <w:szCs w:val="22"/>
                <w:lang w:val="en-US"/>
              </w:rPr>
              <w:t xml:space="preserve">cani-R7,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265612" w:rsidRDefault="004164D4" w:rsidP="00F32567">
            <w:pPr>
              <w:jc w:val="center"/>
              <w:rPr>
                <w:sz w:val="22"/>
                <w:szCs w:val="22"/>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41</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13,500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42</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13,500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43</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D15511">
              <w:rPr>
                <w:sz w:val="22"/>
                <w:szCs w:val="22"/>
                <w:vertAlign w:val="superscript"/>
                <w:lang w:val="en-US"/>
              </w:rPr>
              <w:t>2</w:t>
            </w:r>
            <w:r w:rsidRPr="008B47FF">
              <w:rPr>
                <w:sz w:val="22"/>
                <w:szCs w:val="22"/>
                <w:lang w:val="en-US"/>
              </w:rPr>
              <w:t>: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330,000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44</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3,300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45</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TsI50A5</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Transportarea materialului frezat cu autobasculanta de 5 t la distanta de 5 km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33,000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46</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11 250,000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47</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0,340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48</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109,580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49</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3,380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50</w:t>
            </w:r>
          </w:p>
        </w:tc>
        <w:tc>
          <w:tcPr>
            <w:tcW w:w="1134"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left w:val="single" w:sz="6" w:space="0" w:color="auto"/>
              <w:bottom w:val="single" w:sz="4" w:space="0" w:color="auto"/>
              <w:right w:val="single" w:sz="6" w:space="0" w:color="auto"/>
            </w:tcBorders>
            <w:vAlign w:val="center"/>
          </w:tcPr>
          <w:p w:rsidR="004164D4" w:rsidRPr="008B47FF" w:rsidRDefault="004164D4" w:rsidP="00F32567">
            <w:pPr>
              <w:jc w:val="center"/>
              <w:rPr>
                <w:sz w:val="22"/>
                <w:szCs w:val="22"/>
                <w:lang w:val="en-US"/>
              </w:rPr>
            </w:pPr>
            <w:r w:rsidRPr="008B47FF">
              <w:rPr>
                <w:sz w:val="22"/>
                <w:szCs w:val="22"/>
                <w:lang w:val="en-US"/>
              </w:rPr>
              <w:t>11 250,000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Default="004164D4" w:rsidP="00F32567">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S</w:t>
            </w:r>
            <w:r>
              <w:rPr>
                <w:b/>
                <w:bCs/>
                <w:sz w:val="22"/>
                <w:szCs w:val="22"/>
                <w:lang w:val="en-US"/>
              </w:rPr>
              <w:t>î</w:t>
            </w:r>
            <w:r w:rsidRPr="008B47FF">
              <w:rPr>
                <w:b/>
                <w:bCs/>
                <w:sz w:val="22"/>
                <w:szCs w:val="22"/>
                <w:lang w:val="en-US"/>
              </w:rPr>
              <w:t>ngerei</w:t>
            </w:r>
          </w:p>
          <w:p w:rsidR="004164D4" w:rsidRPr="008B47FF" w:rsidRDefault="004164D4" w:rsidP="00F32567">
            <w:pPr>
              <w:rPr>
                <w:b/>
                <w:bCs/>
                <w:sz w:val="22"/>
                <w:szCs w:val="22"/>
                <w:lang w:val="en-US"/>
              </w:rPr>
            </w:pPr>
            <w:r w:rsidRPr="008B47FF">
              <w:rPr>
                <w:b/>
                <w:bCs/>
                <w:sz w:val="22"/>
                <w:szCs w:val="22"/>
                <w:lang w:val="en-US"/>
              </w:rPr>
              <w:t xml:space="preserve">1.1. Strada Petru Zadnipru, Caragiale </w:t>
            </w:r>
            <w:r>
              <w:rPr>
                <w:b/>
                <w:bCs/>
                <w:sz w:val="22"/>
                <w:szCs w:val="22"/>
                <w:lang w:val="en-US"/>
              </w:rPr>
              <w:t>ș</w:t>
            </w:r>
            <w:r w:rsidRPr="008B47FF">
              <w:rPr>
                <w:b/>
                <w:bCs/>
                <w:sz w:val="22"/>
                <w:szCs w:val="22"/>
                <w:lang w:val="en-US"/>
              </w:rPr>
              <w:t xml:space="preserve">i Ciulucului   </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1.1.1. Strada Petru Zadnipru, Caragiale si Ciulucului, </w:t>
            </w:r>
            <w:r>
              <w:rPr>
                <w:b/>
                <w:bCs/>
                <w:sz w:val="22"/>
                <w:szCs w:val="22"/>
                <w:lang w:val="en-US"/>
              </w:rPr>
              <w:t>sector 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D155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13,160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1 316,000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13,000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1 316,000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1.1.2. Strada Petru Zadnipru, Caragiale si Ciulucului, </w:t>
            </w:r>
            <w:r>
              <w:rPr>
                <w:b/>
                <w:bCs/>
                <w:sz w:val="22"/>
                <w:szCs w:val="22"/>
                <w:lang w:val="en-US"/>
              </w:rPr>
              <w:t>sector II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51,030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- 18cm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918,540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3,060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5 103,000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1,540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5 103,000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1.2. Strada Mihai Viteazul, Trandafirilor, </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55,650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667,800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5 565,000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1,700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5 565,000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1.3. Strada Boris Glavan, </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2,160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2,160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D155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14,400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12,000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1 440,000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29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14,030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1 440,000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1.4. Strada Plamadeala, </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2,600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m2: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370,000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3,700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TsI51A5</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37,000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1 710,000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0,050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16,700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0,513</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1 710,000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1.5. Strada Buianov</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1.5.1. Strada Buianov, </w:t>
            </w:r>
            <w:r>
              <w:rPr>
                <w:b/>
                <w:bCs/>
                <w:sz w:val="22"/>
                <w:szCs w:val="22"/>
                <w:lang w:val="en-US"/>
              </w:rPr>
              <w:t>sectorI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0,360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DI158A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Frezarea si plombarea gropilor la imbracamintea  degradata, cu suprafate pina la 1 m</w:t>
            </w:r>
            <w:r w:rsidRPr="00D155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40,000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2,405</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Pr>
                <w:sz w:val="22"/>
                <w:szCs w:val="22"/>
                <w:lang w:val="en-US"/>
              </w:rPr>
              <w:t>TsI50A5</w:t>
            </w: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Transportarea pamintului cu autobasculanta de 5 t la distanta de 5 km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4,000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DI141A</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240,500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0,010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DI133</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2,340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51</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0,070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52</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240,500</w:t>
            </w:r>
          </w:p>
        </w:tc>
      </w:tr>
      <w:tr w:rsidR="004164D4" w:rsidRPr="008B47FF" w:rsidTr="00F32567">
        <w:tc>
          <w:tcPr>
            <w:tcW w:w="568" w:type="dxa"/>
            <w:tcBorders>
              <w:top w:val="nil"/>
              <w:left w:val="single" w:sz="6" w:space="0" w:color="auto"/>
              <w:bottom w:val="nil"/>
              <w:right w:val="nil"/>
            </w:tcBorders>
          </w:tcPr>
          <w:p w:rsidR="004164D4" w:rsidRPr="008B47FF" w:rsidRDefault="004164D4" w:rsidP="00F32567">
            <w:pPr>
              <w:jc w:val="center"/>
              <w:rPr>
                <w:lang w:val="en-US"/>
              </w:rPr>
            </w:pPr>
          </w:p>
        </w:tc>
        <w:tc>
          <w:tcPr>
            <w:tcW w:w="1134" w:type="dxa"/>
            <w:tcBorders>
              <w:top w:val="nil"/>
              <w:left w:val="single" w:sz="6" w:space="0" w:color="auto"/>
              <w:bottom w:val="nil"/>
              <w:right w:val="nil"/>
            </w:tcBorders>
          </w:tcPr>
          <w:p w:rsidR="004164D4" w:rsidRPr="008B47FF" w:rsidRDefault="004164D4" w:rsidP="00F32567">
            <w:pPr>
              <w:rPr>
                <w:lang w:val="en-US"/>
              </w:rPr>
            </w:pPr>
          </w:p>
        </w:tc>
        <w:tc>
          <w:tcPr>
            <w:tcW w:w="6521" w:type="dxa"/>
            <w:tcBorders>
              <w:top w:val="nil"/>
              <w:left w:val="single" w:sz="6" w:space="0" w:color="auto"/>
              <w:bottom w:val="nil"/>
              <w:right w:val="nil"/>
            </w:tcBorders>
          </w:tcPr>
          <w:p w:rsidR="004164D4" w:rsidRPr="008B47FF" w:rsidRDefault="004164D4" w:rsidP="00F32567">
            <w:pPr>
              <w:rPr>
                <w:b/>
                <w:bCs/>
                <w:sz w:val="22"/>
                <w:szCs w:val="22"/>
                <w:lang w:val="en-US"/>
              </w:rPr>
            </w:pPr>
            <w:r w:rsidRPr="008B47FF">
              <w:rPr>
                <w:b/>
                <w:bCs/>
                <w:sz w:val="22"/>
                <w:szCs w:val="22"/>
                <w:lang w:val="en-US"/>
              </w:rPr>
              <w:t xml:space="preserve">1.5.2. Strada Buianov, </w:t>
            </w:r>
            <w:r>
              <w:rPr>
                <w:b/>
                <w:bCs/>
                <w:sz w:val="22"/>
                <w:szCs w:val="22"/>
                <w:lang w:val="en-US"/>
              </w:rPr>
              <w:t>sector II</w:t>
            </w:r>
          </w:p>
        </w:tc>
        <w:tc>
          <w:tcPr>
            <w:tcW w:w="992" w:type="dxa"/>
            <w:tcBorders>
              <w:top w:val="nil"/>
              <w:left w:val="single" w:sz="6" w:space="0" w:color="auto"/>
              <w:bottom w:val="nil"/>
              <w:right w:val="nil"/>
            </w:tcBorders>
          </w:tcPr>
          <w:p w:rsidR="004164D4" w:rsidRPr="008B47FF" w:rsidRDefault="004164D4" w:rsidP="00F32567">
            <w:pPr>
              <w:rPr>
                <w:lang w:val="en-US"/>
              </w:rPr>
            </w:pPr>
          </w:p>
        </w:tc>
        <w:tc>
          <w:tcPr>
            <w:tcW w:w="1276" w:type="dxa"/>
            <w:tcBorders>
              <w:top w:val="nil"/>
              <w:left w:val="single" w:sz="6" w:space="0" w:color="auto"/>
              <w:bottom w:val="nil"/>
              <w:right w:val="single" w:sz="6" w:space="0" w:color="auto"/>
            </w:tcBorders>
          </w:tcPr>
          <w:p w:rsidR="004164D4" w:rsidRPr="008B47FF" w:rsidRDefault="004164D4" w:rsidP="00F32567">
            <w:pPr>
              <w:rPr>
                <w:lang w:val="en-US"/>
              </w:rPr>
            </w:pP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53</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DH02B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100m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5,700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54</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DA12B</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3</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68,400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55</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0,342</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56</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DB19F</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570,000</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lastRenderedPageBreak/>
              <w:t>57</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DI107</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0,171</w:t>
            </w:r>
          </w:p>
        </w:tc>
      </w:tr>
      <w:tr w:rsidR="004164D4" w:rsidRPr="008B47FF" w:rsidTr="00F325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58</w:t>
            </w:r>
          </w:p>
        </w:tc>
        <w:tc>
          <w:tcPr>
            <w:tcW w:w="1134"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DB16H</w:t>
            </w:r>
          </w:p>
          <w:p w:rsidR="004164D4" w:rsidRPr="008B47FF" w:rsidRDefault="004164D4" w:rsidP="00F32567">
            <w:pPr>
              <w:rPr>
                <w:sz w:val="22"/>
                <w:szCs w:val="22"/>
                <w:lang w:val="en-US"/>
              </w:rPr>
            </w:pPr>
          </w:p>
        </w:tc>
        <w:tc>
          <w:tcPr>
            <w:tcW w:w="6521" w:type="dxa"/>
            <w:tcBorders>
              <w:top w:val="single" w:sz="4" w:space="0" w:color="auto"/>
              <w:bottom w:val="single" w:sz="4" w:space="0" w:color="auto"/>
            </w:tcBorders>
          </w:tcPr>
          <w:p w:rsidR="004164D4" w:rsidRPr="008B47FF" w:rsidRDefault="004164D4" w:rsidP="00F32567">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m</w:t>
            </w:r>
            <w:r w:rsidRPr="00D15511">
              <w:rPr>
                <w:sz w:val="22"/>
                <w:szCs w:val="22"/>
                <w:vertAlign w:val="superscript"/>
                <w:lang w:val="en-US"/>
              </w:rPr>
              <w:t>2</w:t>
            </w:r>
          </w:p>
        </w:tc>
        <w:tc>
          <w:tcPr>
            <w:tcW w:w="1276" w:type="dxa"/>
            <w:tcBorders>
              <w:top w:val="single" w:sz="4" w:space="0" w:color="auto"/>
              <w:bottom w:val="single" w:sz="4" w:space="0" w:color="auto"/>
            </w:tcBorders>
            <w:vAlign w:val="center"/>
          </w:tcPr>
          <w:p w:rsidR="004164D4" w:rsidRPr="008B47FF" w:rsidRDefault="004164D4" w:rsidP="00F32567">
            <w:pPr>
              <w:jc w:val="center"/>
              <w:rPr>
                <w:sz w:val="22"/>
                <w:szCs w:val="22"/>
                <w:lang w:val="en-US"/>
              </w:rPr>
            </w:pPr>
            <w:r w:rsidRPr="008B47FF">
              <w:rPr>
                <w:sz w:val="22"/>
                <w:szCs w:val="22"/>
                <w:lang w:val="en-US"/>
              </w:rPr>
              <w:t>570,000</w:t>
            </w:r>
          </w:p>
        </w:tc>
      </w:tr>
    </w:tbl>
    <w:p w:rsidR="00193B78" w:rsidRDefault="00193B78" w:rsidP="00690D62">
      <w:pPr>
        <w:rPr>
          <w:lang w:val="en-US"/>
        </w:rPr>
      </w:pPr>
      <w:bookmarkStart w:id="334" w:name="_GoBack"/>
      <w:bookmarkEnd w:id="334"/>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647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6476"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8F9" w:rsidRDefault="008408F9">
      <w:r>
        <w:separator/>
      </w:r>
    </w:p>
  </w:endnote>
  <w:endnote w:type="continuationSeparator" w:id="0">
    <w:p w:rsidR="008408F9" w:rsidRDefault="0084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164D4">
      <w:rPr>
        <w:rStyle w:val="a6"/>
      </w:rPr>
      <w:t>65</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8F9" w:rsidRDefault="008408F9">
      <w:r>
        <w:separator/>
      </w:r>
    </w:p>
  </w:footnote>
  <w:footnote w:type="continuationSeparator" w:id="0">
    <w:p w:rsidR="008408F9" w:rsidRDefault="008408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06D5"/>
    <w:rsid w:val="000D59B9"/>
    <w:rsid w:val="000E30F8"/>
    <w:rsid w:val="000E3B72"/>
    <w:rsid w:val="000E3D37"/>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34DD"/>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4222"/>
    <w:rsid w:val="003E625D"/>
    <w:rsid w:val="003F69B5"/>
    <w:rsid w:val="003F7B12"/>
    <w:rsid w:val="00402809"/>
    <w:rsid w:val="00411F11"/>
    <w:rsid w:val="0041463B"/>
    <w:rsid w:val="004164D4"/>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4C1E"/>
    <w:rsid w:val="00627573"/>
    <w:rsid w:val="00627860"/>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08F9"/>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840DB"/>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56318-5A7A-461A-B3C2-C904A766F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23659</Words>
  <Characters>134860</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7</cp:revision>
  <cp:lastPrinted>2018-02-14T09:12:00Z</cp:lastPrinted>
  <dcterms:created xsi:type="dcterms:W3CDTF">2018-09-27T10:15:00Z</dcterms:created>
  <dcterms:modified xsi:type="dcterms:W3CDTF">2018-10-04T08:08:00Z</dcterms:modified>
</cp:coreProperties>
</file>